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山东平安健康管理研究中心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  <w:lang w:eastAsia="zh-CN"/>
        </w:rPr>
        <w:t>健康讲堂</w:t>
      </w:r>
      <w:r>
        <w:rPr>
          <w:rFonts w:hint="eastAsia" w:ascii="宋体" w:hAnsi="宋体"/>
          <w:b/>
          <w:sz w:val="44"/>
          <w:szCs w:val="44"/>
        </w:rPr>
        <w:t>”设立申请表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编号：</w:t>
      </w:r>
    </w:p>
    <w:tbl>
      <w:tblPr>
        <w:tblStyle w:val="2"/>
        <w:tblW w:w="934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79"/>
        <w:gridCol w:w="2544"/>
        <w:gridCol w:w="1200"/>
        <w:gridCol w:w="1848"/>
        <w:gridCol w:w="17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申请单位名称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ind w:right="-420" w:rightChars="-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申请单位地点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投资金额</w:t>
            </w:r>
          </w:p>
        </w:tc>
        <w:tc>
          <w:tcPr>
            <w:tcW w:w="25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堂面积</w:t>
            </w:r>
          </w:p>
        </w:tc>
        <w:tc>
          <w:tcPr>
            <w:tcW w:w="3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4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申请单位法人信息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48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“健康讲堂”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3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健康讲堂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工作目标</w:t>
            </w:r>
          </w:p>
        </w:tc>
        <w:tc>
          <w:tcPr>
            <w:tcW w:w="79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中共山东省委办公厅、山东省人民政府办公厅联合下发的《“健康山东2030”规划纲要》第五章第一节：“建立完善政府牵头、部门协作、群众参与的健康教育工作机制，将健康元素全方位融入到公众生产生活，以社区、农村、学校为重点，以推进健康城市、健康村镇建设和开展健康促进示范县（市、区）创建活动为抓手，面向广大城乡居民，广泛普及健康知识。”要求，如健康讲堂得到批准，我单位工作目标如下：一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严格遵守山东平安健康管理研究中心《章程》和《承诺书》（附后）内容，组建讲师团队，规范管理、积极运作，为全民健康事业贡献力量。二、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每月完成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×堂公益健康讲课，每堂讲课受众人数约×人次。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申请单位（盖章）                 法定代表人（签字）：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年      月     日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4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楷体_GB2312" w:eastAsia="楷体_GB2312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eastAsia="zh-CN"/>
              </w:rPr>
              <w:t>（法人身份证复印件粘贴处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正反两面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480" w:hangingChars="200"/>
        <w:textAlignment w:val="auto"/>
        <w:outlineLvl w:val="9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 w:firstLine="240" w:firstLineChars="100"/>
        <w:textAlignment w:val="auto"/>
        <w:outlineLvl w:val="9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1、</w:t>
      </w:r>
      <w:r>
        <w:rPr>
          <w:rFonts w:hint="eastAsia" w:ascii="楷体_GB2312" w:eastAsia="楷体_GB2312"/>
          <w:sz w:val="24"/>
          <w:szCs w:val="24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720" w:leftChars="0" w:firstLine="0" w:firstLineChars="0"/>
        <w:textAlignment w:val="auto"/>
        <w:outlineLvl w:val="9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承诺书附后。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720" w:leftChars="0" w:firstLine="0" w:firstLineChars="0"/>
        <w:textAlignment w:val="auto"/>
        <w:outlineLvl w:val="9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填写本表并经法定代表人签字、单位盖章后，将扫描件发送至电子邮箱：jkpasd@163.com ；邮件名称：单位名称＋健康讲堂申请；原件请邮寄至中心存档。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480" w:hangingChars="200"/>
        <w:textAlignment w:val="auto"/>
        <w:outlineLvl w:val="9"/>
        <w:rPr>
          <w:rFonts w:hint="default" w:ascii="楷体_GB2312" w:eastAsia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480" w:hangingChars="200"/>
        <w:textAlignment w:val="auto"/>
        <w:outlineLvl w:val="9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附件一、</w:t>
      </w:r>
      <w:r>
        <w:rPr>
          <w:rFonts w:hint="eastAsia" w:ascii="楷体_GB2312" w:eastAsia="楷体_GB2312"/>
          <w:sz w:val="24"/>
          <w:szCs w:val="24"/>
          <w:lang w:eastAsia="zh-CN"/>
        </w:rPr>
        <w:t>执照复印件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>
      <w:r>
        <w:rPr>
          <w:rFonts w:hint="eastAsia" w:ascii="楷体_GB2312" w:eastAsia="楷体_GB2312"/>
          <w:sz w:val="24"/>
          <w:szCs w:val="24"/>
          <w:lang w:val="en-US" w:eastAsia="zh-CN"/>
        </w:rPr>
        <w:t>附件二、承诺书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  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理事单位（公章）: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8BF99"/>
    <w:multiLevelType w:val="singleLevel"/>
    <w:tmpl w:val="1228BF99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26D4"/>
    <w:rsid w:val="38D8029E"/>
    <w:rsid w:val="5FD826D4"/>
    <w:rsid w:val="747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2021-06-03T02:32:00Z</dcterms:created>
  <dc:creator>龙的传人</dc:creator>
  <cp:lastModifiedBy>于倩</cp:lastModifiedBy>
  <dcterms:modified xsi:type="dcterms:W3CDTF">2022-04-03T04:47:22Z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85E9BFAD0B1C4F0F94CCADC6AE0E8A90</vt:lpwstr>
  </property>
</Properties>
</file>